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</w:t>
      </w:r>
      <w:r w:rsidR="006057B7" w:rsidRPr="007646A6">
        <w:rPr>
          <w:sz w:val="28"/>
          <w:szCs w:val="28"/>
        </w:rPr>
        <w:t xml:space="preserve">рассмотрев </w:t>
      </w:r>
      <w:r w:rsidR="002E767C" w:rsidRPr="00410983">
        <w:rPr>
          <w:sz w:val="28"/>
          <w:szCs w:val="28"/>
        </w:rPr>
        <w:t>заявление Васильева Р.В. от</w:t>
      </w:r>
      <w:proofErr w:type="gramEnd"/>
      <w:r w:rsidR="002E767C" w:rsidRPr="00410983">
        <w:rPr>
          <w:sz w:val="28"/>
          <w:szCs w:val="28"/>
        </w:rPr>
        <w:t xml:space="preserve"> 15 сентября </w:t>
      </w:r>
      <w:r w:rsidR="00410983">
        <w:rPr>
          <w:sz w:val="28"/>
          <w:szCs w:val="28"/>
        </w:rPr>
        <w:t xml:space="preserve">              </w:t>
      </w:r>
      <w:r w:rsidR="002E767C" w:rsidRPr="00410983">
        <w:rPr>
          <w:sz w:val="28"/>
          <w:szCs w:val="28"/>
        </w:rPr>
        <w:t>2025 года</w:t>
      </w:r>
      <w:r w:rsidR="006057B7" w:rsidRPr="00410983">
        <w:rPr>
          <w:sz w:val="28"/>
          <w:szCs w:val="28"/>
        </w:rPr>
        <w:t>,</w:t>
      </w:r>
      <w:r w:rsidRPr="00410983">
        <w:rPr>
          <w:spacing w:val="-4"/>
          <w:sz w:val="28"/>
          <w:szCs w:val="28"/>
        </w:rPr>
        <w:t xml:space="preserve"> на основании заключения по результатам публичных</w:t>
      </w:r>
      <w:r w:rsidRPr="00A339E1">
        <w:rPr>
          <w:spacing w:val="-4"/>
          <w:sz w:val="28"/>
          <w:szCs w:val="28"/>
        </w:rPr>
        <w:t xml:space="preserve">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 xml:space="preserve">_ </w:t>
      </w:r>
      <w:proofErr w:type="gramStart"/>
      <w:r w:rsidRPr="00A339E1">
        <w:rPr>
          <w:spacing w:val="-4"/>
          <w:sz w:val="28"/>
          <w:szCs w:val="28"/>
        </w:rPr>
        <w:t>г</w:t>
      </w:r>
      <w:proofErr w:type="gramEnd"/>
      <w:r w:rsidRPr="00A339E1">
        <w:rPr>
          <w:spacing w:val="-4"/>
          <w:sz w:val="28"/>
          <w:szCs w:val="28"/>
        </w:rPr>
        <w:t>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10983" w:rsidRPr="00410983" w:rsidRDefault="00003783" w:rsidP="00410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A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 </w:t>
      </w:r>
      <w:proofErr w:type="gramStart"/>
      <w:r w:rsidR="00E13DB9" w:rsidRPr="007646A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646A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646A6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E13DB9" w:rsidRPr="00410983">
        <w:rPr>
          <w:rFonts w:ascii="Times New Roman" w:hAnsi="Times New Roman" w:cs="Times New Roman"/>
          <w:spacing w:val="-4"/>
          <w:sz w:val="28"/>
          <w:szCs w:val="28"/>
        </w:rPr>
        <w:t>условно разрешенный вид использования земельного участка -</w:t>
      </w:r>
      <w:r w:rsidRPr="00410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0983" w:rsidRPr="00410983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410983" w:rsidRPr="0041098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10983" w:rsidRPr="004109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410983" w:rsidRPr="0041098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10983" w:rsidRPr="00410983">
        <w:rPr>
          <w:rFonts w:ascii="Times New Roman" w:hAnsi="Times New Roman" w:cs="Times New Roman"/>
          <w:sz w:val="28"/>
          <w:szCs w:val="28"/>
        </w:rPr>
        <w:t xml:space="preserve"> Приморского края  от 11 сентября 2025 года № 1456-па </w:t>
      </w:r>
      <w:r w:rsidR="004109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0983" w:rsidRPr="00410983">
        <w:rPr>
          <w:rFonts w:ascii="Times New Roman" w:hAnsi="Times New Roman" w:cs="Times New Roman"/>
          <w:sz w:val="28"/>
          <w:szCs w:val="28"/>
        </w:rPr>
        <w:t>«Об утверждении схемы расположения земельного участка на кадастровом плане территории, расположенного на территории муниципального округа город</w:t>
      </w:r>
      <w:proofErr w:type="gramEnd"/>
      <w:r w:rsidR="00410983" w:rsidRPr="00410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983" w:rsidRPr="0041098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10983" w:rsidRPr="00410983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410983" w:rsidRPr="00410983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410983" w:rsidRPr="00410983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306 м по направлению на юго-запад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410983" w:rsidRPr="0041098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10983" w:rsidRPr="0041098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410983" w:rsidRPr="0041098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10983" w:rsidRPr="00410983">
        <w:rPr>
          <w:rFonts w:ascii="Times New Roman" w:hAnsi="Times New Roman" w:cs="Times New Roman"/>
          <w:sz w:val="28"/>
          <w:szCs w:val="28"/>
        </w:rPr>
        <w:t>, ул. В.И. Чкалова, д. 30, площадь земельного участка 600 кв. м.</w:t>
      </w:r>
    </w:p>
    <w:p w:rsidR="00E13DB9" w:rsidRPr="007646A6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83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410983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7646A6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426C0" w:rsidRPr="007646A6">
        <w:rPr>
          <w:rFonts w:ascii="Times New Roman" w:hAnsi="Times New Roman" w:cs="Times New Roman"/>
          <w:sz w:val="28"/>
          <w:szCs w:val="28"/>
        </w:rPr>
        <w:t>Ц</w:t>
      </w:r>
      <w:r w:rsidR="00AC69D4" w:rsidRPr="007646A6">
        <w:rPr>
          <w:rFonts w:ascii="Times New Roman" w:hAnsi="Times New Roman" w:cs="Times New Roman"/>
          <w:sz w:val="28"/>
          <w:szCs w:val="28"/>
        </w:rPr>
        <w:t>С3</w:t>
      </w:r>
      <w:r w:rsidRPr="007646A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B61AE">
        <w:rPr>
          <w:rFonts w:ascii="Times New Roman" w:hAnsi="Times New Roman" w:cs="Times New Roman"/>
          <w:b w:val="0"/>
          <w:color w:val="auto"/>
          <w:sz w:val="28"/>
          <w:szCs w:val="28"/>
        </w:rPr>
        <w:t>Васильеву Р.В.</w:t>
      </w:r>
      <w:r w:rsidR="0041098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8772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AD1796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7C" w:rsidRDefault="002E767C" w:rsidP="00E13DB9">
      <w:pPr>
        <w:spacing w:after="0" w:line="240" w:lineRule="auto"/>
      </w:pPr>
      <w:r>
        <w:separator/>
      </w:r>
    </w:p>
  </w:endnote>
  <w:endnote w:type="continuationSeparator" w:id="0">
    <w:p w:rsidR="002E767C" w:rsidRDefault="002E767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7C" w:rsidRDefault="002E767C" w:rsidP="00E13DB9">
      <w:pPr>
        <w:spacing w:after="0" w:line="240" w:lineRule="auto"/>
      </w:pPr>
      <w:r>
        <w:separator/>
      </w:r>
    </w:p>
  </w:footnote>
  <w:footnote w:type="continuationSeparator" w:id="0">
    <w:p w:rsidR="002E767C" w:rsidRDefault="002E767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936BE"/>
    <w:rsid w:val="000B5404"/>
    <w:rsid w:val="0014375E"/>
    <w:rsid w:val="00150C8C"/>
    <w:rsid w:val="001604A8"/>
    <w:rsid w:val="0019578C"/>
    <w:rsid w:val="001D5072"/>
    <w:rsid w:val="001F7733"/>
    <w:rsid w:val="00223E6E"/>
    <w:rsid w:val="002537C1"/>
    <w:rsid w:val="002654A7"/>
    <w:rsid w:val="00282D61"/>
    <w:rsid w:val="002A6F04"/>
    <w:rsid w:val="002C48FA"/>
    <w:rsid w:val="002E767C"/>
    <w:rsid w:val="003426C0"/>
    <w:rsid w:val="003E2321"/>
    <w:rsid w:val="004067F6"/>
    <w:rsid w:val="00410983"/>
    <w:rsid w:val="00487726"/>
    <w:rsid w:val="004B0EB1"/>
    <w:rsid w:val="004D1C3D"/>
    <w:rsid w:val="005111F1"/>
    <w:rsid w:val="0057600E"/>
    <w:rsid w:val="00582181"/>
    <w:rsid w:val="005D1E1A"/>
    <w:rsid w:val="005E0410"/>
    <w:rsid w:val="00601004"/>
    <w:rsid w:val="006057B7"/>
    <w:rsid w:val="00686B5D"/>
    <w:rsid w:val="00693939"/>
    <w:rsid w:val="00702B26"/>
    <w:rsid w:val="007646A6"/>
    <w:rsid w:val="00764B1E"/>
    <w:rsid w:val="007F3F5F"/>
    <w:rsid w:val="007F7208"/>
    <w:rsid w:val="00883D0C"/>
    <w:rsid w:val="00885A8A"/>
    <w:rsid w:val="00885BF8"/>
    <w:rsid w:val="009212A9"/>
    <w:rsid w:val="00970EDF"/>
    <w:rsid w:val="00972DFD"/>
    <w:rsid w:val="009B61AE"/>
    <w:rsid w:val="009D649C"/>
    <w:rsid w:val="00A339E1"/>
    <w:rsid w:val="00A92460"/>
    <w:rsid w:val="00AC3F40"/>
    <w:rsid w:val="00AC69D4"/>
    <w:rsid w:val="00AD1796"/>
    <w:rsid w:val="00B05368"/>
    <w:rsid w:val="00B311AD"/>
    <w:rsid w:val="00BA16A6"/>
    <w:rsid w:val="00BD3AD3"/>
    <w:rsid w:val="00C35E0E"/>
    <w:rsid w:val="00C86DCD"/>
    <w:rsid w:val="00CB5F38"/>
    <w:rsid w:val="00CD0DFE"/>
    <w:rsid w:val="00D13F3D"/>
    <w:rsid w:val="00D54396"/>
    <w:rsid w:val="00D7067C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Черных А. . Е обратиться в филиал феде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26</cp:revision>
  <cp:lastPrinted>2025-09-15T23:07:00Z</cp:lastPrinted>
  <dcterms:created xsi:type="dcterms:W3CDTF">2022-06-27T06:29:00Z</dcterms:created>
  <dcterms:modified xsi:type="dcterms:W3CDTF">2025-09-15T23:07:00Z</dcterms:modified>
</cp:coreProperties>
</file>