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4536"/>
      </w:tblGrid>
      <w:tr w:rsidR="00E00323" w:rsidRPr="00E00323">
        <w:tc>
          <w:tcPr>
            <w:tcW w:w="4535" w:type="dxa"/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649FA" w:rsidRPr="001C1AA3" w:rsidRDefault="003649FA" w:rsidP="003649FA">
            <w:pPr>
              <w:pStyle w:val="a3"/>
              <w:autoSpaceDE w:val="0"/>
              <w:autoSpaceDN w:val="0"/>
              <w:adjustRightInd w:val="0"/>
              <w:spacing w:line="360" w:lineRule="auto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1C1AA3">
              <w:rPr>
                <w:sz w:val="24"/>
                <w:szCs w:val="24"/>
              </w:rPr>
              <w:t xml:space="preserve">Приложение № </w:t>
            </w:r>
            <w:r>
              <w:rPr>
                <w:sz w:val="24"/>
                <w:szCs w:val="24"/>
              </w:rPr>
              <w:t>1</w:t>
            </w:r>
            <w:r w:rsidR="000F520B">
              <w:rPr>
                <w:sz w:val="24"/>
                <w:szCs w:val="24"/>
              </w:rPr>
              <w:t>5</w:t>
            </w:r>
          </w:p>
          <w:p w:rsidR="003649FA" w:rsidRPr="001C1AA3" w:rsidRDefault="003649FA" w:rsidP="003649FA">
            <w:pPr>
              <w:pStyle w:val="a3"/>
              <w:autoSpaceDE w:val="0"/>
              <w:autoSpaceDN w:val="0"/>
              <w:adjustRightInd w:val="0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1C1AA3">
              <w:rPr>
                <w:sz w:val="24"/>
                <w:szCs w:val="24"/>
              </w:rPr>
              <w:t>к административному регламенту</w:t>
            </w:r>
          </w:p>
          <w:p w:rsidR="003649FA" w:rsidRPr="001C1AA3" w:rsidRDefault="003649FA" w:rsidP="003649FA">
            <w:pPr>
              <w:pStyle w:val="a3"/>
              <w:autoSpaceDE w:val="0"/>
              <w:autoSpaceDN w:val="0"/>
              <w:adjustRightInd w:val="0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1C1AA3">
              <w:rPr>
                <w:sz w:val="24"/>
                <w:szCs w:val="24"/>
              </w:rPr>
              <w:t xml:space="preserve">по предоставлению </w:t>
            </w:r>
          </w:p>
          <w:p w:rsidR="003649FA" w:rsidRPr="001C1AA3" w:rsidRDefault="003649FA" w:rsidP="003649FA">
            <w:pPr>
              <w:pStyle w:val="a3"/>
              <w:autoSpaceDE w:val="0"/>
              <w:autoSpaceDN w:val="0"/>
              <w:adjustRightInd w:val="0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1C1AA3">
              <w:rPr>
                <w:sz w:val="24"/>
                <w:szCs w:val="24"/>
              </w:rPr>
              <w:t>государственной услуги</w:t>
            </w:r>
          </w:p>
          <w:p w:rsidR="003649FA" w:rsidRPr="001C1AA3" w:rsidRDefault="003649FA" w:rsidP="003649FA">
            <w:pPr>
              <w:pStyle w:val="a3"/>
              <w:autoSpaceDE w:val="0"/>
              <w:autoSpaceDN w:val="0"/>
              <w:adjustRightInd w:val="0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1C1AA3">
              <w:rPr>
                <w:sz w:val="24"/>
                <w:szCs w:val="24"/>
              </w:rPr>
              <w:t xml:space="preserve"> «Осуществление  государственной экспертизы условий труда», </w:t>
            </w:r>
            <w:proofErr w:type="gramStart"/>
            <w:r w:rsidRPr="001C1AA3">
              <w:rPr>
                <w:sz w:val="24"/>
                <w:szCs w:val="24"/>
              </w:rPr>
              <w:t>утвержденному</w:t>
            </w:r>
            <w:proofErr w:type="gramEnd"/>
            <w:r w:rsidRPr="001C1AA3">
              <w:rPr>
                <w:sz w:val="24"/>
                <w:szCs w:val="24"/>
              </w:rPr>
              <w:t xml:space="preserve"> постановлением администрации муниципального округа город Партизанск Приморского края </w:t>
            </w:r>
          </w:p>
          <w:p w:rsidR="00E00323" w:rsidRDefault="0083252C" w:rsidP="008C2F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325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 24.12.2025 г. № 2057-па</w:t>
            </w:r>
          </w:p>
          <w:p w:rsidR="0083252C" w:rsidRPr="0083252C" w:rsidRDefault="0083252C" w:rsidP="008C2F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520B" w:rsidRPr="000F520B" w:rsidRDefault="000F520B" w:rsidP="000F520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518"/>
      <w:bookmarkEnd w:id="0"/>
      <w:r w:rsidRPr="000F520B">
        <w:rPr>
          <w:rFonts w:ascii="Times New Roman" w:hAnsi="Times New Roman" w:cs="Times New Roman"/>
          <w:sz w:val="24"/>
          <w:szCs w:val="24"/>
        </w:rPr>
        <w:t>ПРИМЕРНЫЙ ПЕРЕЧЕНЬ</w:t>
      </w:r>
    </w:p>
    <w:p w:rsidR="000F520B" w:rsidRDefault="000F520B" w:rsidP="000F520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F520B">
        <w:rPr>
          <w:rFonts w:ascii="Times New Roman" w:hAnsi="Times New Roman" w:cs="Times New Roman"/>
          <w:sz w:val="24"/>
          <w:szCs w:val="24"/>
        </w:rPr>
        <w:t xml:space="preserve">ДОПОЛНИТЕЛЬНЫХ ДОКУМЕНТОВ, </w:t>
      </w:r>
    </w:p>
    <w:p w:rsidR="000F520B" w:rsidRPr="000F520B" w:rsidRDefault="000F520B" w:rsidP="000F520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F520B">
        <w:rPr>
          <w:rFonts w:ascii="Times New Roman" w:hAnsi="Times New Roman" w:cs="Times New Roman"/>
          <w:sz w:val="24"/>
          <w:szCs w:val="24"/>
        </w:rPr>
        <w:t>ПРЕДСТАВЛЯЕМЫХ НА ГОСУДАРСТВЕННУЮ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520B">
        <w:rPr>
          <w:rFonts w:ascii="Times New Roman" w:hAnsi="Times New Roman" w:cs="Times New Roman"/>
          <w:sz w:val="24"/>
          <w:szCs w:val="24"/>
        </w:rPr>
        <w:t>ЭКСПЕРТИЗУ УСЛОВИЙ ТРУДА, КОТОРЫЕ ПРИ НЕОБХОДИМОСТИДОПОЛНИТЕЛЬНО ЗАПРАШИВАЮТСЯ ОРГАНОМ ГОСУДАРСТВЕННОЙ</w:t>
      </w:r>
    </w:p>
    <w:p w:rsidR="000F520B" w:rsidRPr="000F520B" w:rsidRDefault="000F520B" w:rsidP="000F520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F520B">
        <w:rPr>
          <w:rFonts w:ascii="Times New Roman" w:hAnsi="Times New Roman" w:cs="Times New Roman"/>
          <w:sz w:val="24"/>
          <w:szCs w:val="24"/>
        </w:rPr>
        <w:t>ЭКСПЕРТИЗЫ УСЛОВИЙ ТРУДА</w:t>
      </w:r>
    </w:p>
    <w:p w:rsidR="000F520B" w:rsidRDefault="000F520B" w:rsidP="000F520B">
      <w:pPr>
        <w:pStyle w:val="ConsPlusNormal"/>
        <w:jc w:val="both"/>
      </w:pPr>
    </w:p>
    <w:p w:rsidR="000F520B" w:rsidRPr="000F520B" w:rsidRDefault="000F520B" w:rsidP="000F52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520B">
        <w:rPr>
          <w:rFonts w:ascii="Times New Roman" w:hAnsi="Times New Roman" w:cs="Times New Roman"/>
          <w:sz w:val="24"/>
          <w:szCs w:val="24"/>
        </w:rPr>
        <w:t>1. Договор (контракт) работодателя с организацией на проведение специальной оценки условий труда (далее - СОУТ).</w:t>
      </w:r>
    </w:p>
    <w:p w:rsidR="000F520B" w:rsidRPr="000F520B" w:rsidRDefault="000F520B" w:rsidP="000F520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520B">
        <w:rPr>
          <w:rFonts w:ascii="Times New Roman" w:hAnsi="Times New Roman" w:cs="Times New Roman"/>
          <w:sz w:val="24"/>
          <w:szCs w:val="24"/>
        </w:rPr>
        <w:t>2. График проведения СОУТ.</w:t>
      </w:r>
    </w:p>
    <w:p w:rsidR="000F520B" w:rsidRPr="000F520B" w:rsidRDefault="000F520B" w:rsidP="000F520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520B">
        <w:rPr>
          <w:rFonts w:ascii="Times New Roman" w:hAnsi="Times New Roman" w:cs="Times New Roman"/>
          <w:sz w:val="24"/>
          <w:szCs w:val="24"/>
        </w:rPr>
        <w:t xml:space="preserve">3. Перечень используемого оборудования, сырья и материалов, а также характеристики выполняемых работ на рабочих местах, где </w:t>
      </w:r>
      <w:proofErr w:type="gramStart"/>
      <w:r w:rsidRPr="000F520B">
        <w:rPr>
          <w:rFonts w:ascii="Times New Roman" w:hAnsi="Times New Roman" w:cs="Times New Roman"/>
          <w:sz w:val="24"/>
          <w:szCs w:val="24"/>
        </w:rPr>
        <w:t>проведена</w:t>
      </w:r>
      <w:proofErr w:type="gramEnd"/>
      <w:r w:rsidRPr="000F520B">
        <w:rPr>
          <w:rFonts w:ascii="Times New Roman" w:hAnsi="Times New Roman" w:cs="Times New Roman"/>
          <w:sz w:val="24"/>
          <w:szCs w:val="24"/>
        </w:rPr>
        <w:t xml:space="preserve"> СОУТ.</w:t>
      </w:r>
    </w:p>
    <w:p w:rsidR="000F520B" w:rsidRPr="000F520B" w:rsidRDefault="000F520B" w:rsidP="000F520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520B">
        <w:rPr>
          <w:rFonts w:ascii="Times New Roman" w:hAnsi="Times New Roman" w:cs="Times New Roman"/>
          <w:sz w:val="24"/>
          <w:szCs w:val="24"/>
        </w:rPr>
        <w:t>4. Рабочие или должностные инструкции на указанных в заявлении рабочих местах, действовавшие на момент проведения СОУТ.</w:t>
      </w:r>
    </w:p>
    <w:p w:rsidR="000F520B" w:rsidRPr="000F520B" w:rsidRDefault="000F520B" w:rsidP="000F520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520B">
        <w:rPr>
          <w:rFonts w:ascii="Times New Roman" w:hAnsi="Times New Roman" w:cs="Times New Roman"/>
          <w:sz w:val="24"/>
          <w:szCs w:val="24"/>
        </w:rPr>
        <w:t>5. Инструкции по охране труда на указанных в заявлении рабочих местах, действовавшие на момент проведения СОУТ.</w:t>
      </w:r>
    </w:p>
    <w:p w:rsidR="000F520B" w:rsidRPr="000F520B" w:rsidRDefault="000F520B" w:rsidP="000F520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520B">
        <w:rPr>
          <w:rFonts w:ascii="Times New Roman" w:hAnsi="Times New Roman" w:cs="Times New Roman"/>
          <w:sz w:val="24"/>
          <w:szCs w:val="24"/>
        </w:rPr>
        <w:t>6. Паспорта на оборудование, руководства по эксплуатации оборудования.</w:t>
      </w:r>
    </w:p>
    <w:p w:rsidR="000F520B" w:rsidRPr="000F520B" w:rsidRDefault="000F520B" w:rsidP="000F520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520B">
        <w:rPr>
          <w:rFonts w:ascii="Times New Roman" w:hAnsi="Times New Roman" w:cs="Times New Roman"/>
          <w:sz w:val="24"/>
          <w:szCs w:val="24"/>
        </w:rPr>
        <w:t>7. При проведении СОУТ в медицинских организациях дополнительно запрашиваются (при наличии) данные форм федерального статистического наблюдения о ВИЧ-инфекции, о больных туберкулезом, о заболеваниях активным туберкулезом, о числе заболеваний, зарегистрированных у пациентов, проживающих в районе обслуживания медицинской организации, о деятельности подразделений медицинской организации, оказывающих медицинскую помощь в стационарных условиях.</w:t>
      </w:r>
    </w:p>
    <w:p w:rsidR="000F520B" w:rsidRDefault="000F520B" w:rsidP="000F520B">
      <w:pPr>
        <w:pStyle w:val="ConsPlusNormal"/>
        <w:jc w:val="both"/>
      </w:pPr>
    </w:p>
    <w:p w:rsidR="000F520B" w:rsidRDefault="000F520B" w:rsidP="000F520B">
      <w:pPr>
        <w:pStyle w:val="ConsPlusNormal"/>
        <w:jc w:val="both"/>
      </w:pPr>
    </w:p>
    <w:p w:rsidR="000F520B" w:rsidRDefault="000F520B" w:rsidP="000F520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C2F87" w:rsidRPr="008E5202" w:rsidRDefault="008C2F87" w:rsidP="008E52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8C2F87" w:rsidRPr="008E5202" w:rsidSect="008C2F87">
      <w:pgSz w:w="11905" w:h="16838"/>
      <w:pgMar w:top="1134" w:right="850" w:bottom="709" w:left="1701" w:header="0" w:footer="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00323"/>
    <w:rsid w:val="000263A9"/>
    <w:rsid w:val="00031851"/>
    <w:rsid w:val="00037E80"/>
    <w:rsid w:val="00051082"/>
    <w:rsid w:val="00073D77"/>
    <w:rsid w:val="00083BEA"/>
    <w:rsid w:val="000C221C"/>
    <w:rsid w:val="000C2F0C"/>
    <w:rsid w:val="000F520B"/>
    <w:rsid w:val="001071DB"/>
    <w:rsid w:val="00112A10"/>
    <w:rsid w:val="001673B3"/>
    <w:rsid w:val="001D7E26"/>
    <w:rsid w:val="00277E53"/>
    <w:rsid w:val="00301289"/>
    <w:rsid w:val="003649FA"/>
    <w:rsid w:val="003D3515"/>
    <w:rsid w:val="004C03F7"/>
    <w:rsid w:val="004E6A38"/>
    <w:rsid w:val="005341DD"/>
    <w:rsid w:val="005F166E"/>
    <w:rsid w:val="00627286"/>
    <w:rsid w:val="006273D1"/>
    <w:rsid w:val="006D5C52"/>
    <w:rsid w:val="00702824"/>
    <w:rsid w:val="007576B3"/>
    <w:rsid w:val="0083252C"/>
    <w:rsid w:val="008A169F"/>
    <w:rsid w:val="008C2F87"/>
    <w:rsid w:val="008E5202"/>
    <w:rsid w:val="00904516"/>
    <w:rsid w:val="00904633"/>
    <w:rsid w:val="0092452C"/>
    <w:rsid w:val="00960FE1"/>
    <w:rsid w:val="009B4270"/>
    <w:rsid w:val="00A01DCD"/>
    <w:rsid w:val="00AA1846"/>
    <w:rsid w:val="00B930FE"/>
    <w:rsid w:val="00BC68F1"/>
    <w:rsid w:val="00C1611B"/>
    <w:rsid w:val="00CD3A55"/>
    <w:rsid w:val="00D87A60"/>
    <w:rsid w:val="00D9594C"/>
    <w:rsid w:val="00E00323"/>
    <w:rsid w:val="00E56C9A"/>
    <w:rsid w:val="00E81FD4"/>
    <w:rsid w:val="00EB4A24"/>
    <w:rsid w:val="00ED6A1C"/>
    <w:rsid w:val="00EE4142"/>
    <w:rsid w:val="00F10E90"/>
    <w:rsid w:val="00F25DA3"/>
    <w:rsid w:val="00F51877"/>
    <w:rsid w:val="00FD7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8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3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C2F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C2F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C2F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D9A7C0-FC61-4274-9280-7ED646C85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Gryaznova</dc:creator>
  <cp:lastModifiedBy>Грязнова</cp:lastModifiedBy>
  <cp:revision>28</cp:revision>
  <dcterms:created xsi:type="dcterms:W3CDTF">2023-02-16T23:55:00Z</dcterms:created>
  <dcterms:modified xsi:type="dcterms:W3CDTF">2025-12-24T01:41:00Z</dcterms:modified>
</cp:coreProperties>
</file>