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AD1" w:rsidRPr="007E23A6" w:rsidRDefault="00BD2AD1" w:rsidP="007E23A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E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МКУ «ЕДДС, ГЗ МО г. Партизанск Приморского края» информирует:</w:t>
      </w:r>
    </w:p>
    <w:p w:rsidR="00BD2AD1" w:rsidRPr="007E23A6" w:rsidRDefault="00BD2AD1" w:rsidP="007E23A6">
      <w:pPr>
        <w:shd w:val="clear" w:color="auto" w:fill="FCFC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90A" w:rsidRPr="00DE190A" w:rsidRDefault="00DE190A" w:rsidP="007E23A6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Памятка для населения в случаях обнаружения</w:t>
      </w:r>
    </w:p>
    <w:p w:rsidR="00DE190A" w:rsidRPr="00DE190A" w:rsidRDefault="00DE190A" w:rsidP="007E23A6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диверсионно-разведывательных групп</w:t>
      </w:r>
      <w:r w:rsidR="0016716B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.</w:t>
      </w:r>
    </w:p>
    <w:p w:rsidR="00DE190A" w:rsidRPr="00DE190A" w:rsidRDefault="00DE190A" w:rsidP="007E23A6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 </w:t>
      </w:r>
    </w:p>
    <w:p w:rsidR="003D3FBC" w:rsidRPr="00DE190A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 диверсий могут являться:</w:t>
      </w:r>
    </w:p>
    <w:p w:rsidR="003D3FBC" w:rsidRPr="003D3FBC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органы государственной и муницип</w:t>
      </w:r>
      <w:r w:rsidRPr="003D3FB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альной власти, военного </w:t>
      </w:r>
      <w:bookmarkStart w:id="0" w:name="_GoBack"/>
      <w:bookmarkEnd w:id="0"/>
    </w:p>
    <w:p w:rsidR="003D3FBC" w:rsidRPr="00DE190A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FB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</w:t>
      </w: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ия;</w:t>
      </w:r>
    </w:p>
    <w:p w:rsidR="003D3FBC" w:rsidRPr="00DE190A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- объекты связи (радио- и телестанции, ретрансляторы);</w:t>
      </w:r>
    </w:p>
    <w:p w:rsidR="003D3FBC" w:rsidRPr="00DE190A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- транспортные объекты (мосты, путепроводы, туннели, шлюзы);</w:t>
      </w:r>
    </w:p>
    <w:p w:rsidR="003D3FBC" w:rsidRPr="00DE190A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- энергетические объекты (электростанции, трансформаторные подстанции, котельные, газопроводы, топливохранилища);</w:t>
      </w:r>
    </w:p>
    <w:p w:rsidR="003D3FBC" w:rsidRPr="00DE190A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промышленные объекты;</w:t>
      </w:r>
    </w:p>
    <w:p w:rsidR="003D3FBC" w:rsidRPr="003D3FBC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- другие объекты, разрушение которых вызывает серьезные</w:t>
      </w:r>
    </w:p>
    <w:p w:rsidR="003D3FBC" w:rsidRPr="00DE190A" w:rsidRDefault="003D3FBC" w:rsidP="003D3FBC">
      <w:pPr>
        <w:shd w:val="clear" w:color="auto" w:fill="FFFFFF" w:themeFill="background1"/>
        <w:spacing w:after="0" w:line="240" w:lineRule="auto"/>
        <w:ind w:firstLine="709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90A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последствия (например – гидротехнические сооружения).</w:t>
      </w:r>
    </w:p>
    <w:p w:rsidR="0016716B" w:rsidRDefault="0016716B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rFonts w:asciiTheme="minorHAnsi" w:hAnsiTheme="minorHAnsi" w:cs="Segoe UI Symbol"/>
          <w:b/>
          <w:sz w:val="28"/>
          <w:szCs w:val="28"/>
        </w:rPr>
      </w:pPr>
    </w:p>
    <w:p w:rsidR="003D3FBC" w:rsidRDefault="003D3FBC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b/>
          <w:sz w:val="28"/>
          <w:szCs w:val="28"/>
        </w:rPr>
      </w:pPr>
      <w:r w:rsidRPr="00846909">
        <w:rPr>
          <w:b/>
          <w:sz w:val="28"/>
          <w:szCs w:val="28"/>
        </w:rPr>
        <w:t>Как распознать диверсионно-разведывательные группы и обеспечить свою безопасность</w:t>
      </w:r>
      <w:r w:rsidR="00846909" w:rsidRPr="00846909">
        <w:rPr>
          <w:b/>
          <w:sz w:val="28"/>
          <w:szCs w:val="28"/>
        </w:rPr>
        <w:t>?</w:t>
      </w:r>
    </w:p>
    <w:p w:rsidR="0016716B" w:rsidRPr="00846909" w:rsidRDefault="0016716B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b/>
          <w:sz w:val="28"/>
          <w:szCs w:val="28"/>
        </w:rPr>
      </w:pPr>
    </w:p>
    <w:p w:rsidR="00846909" w:rsidRDefault="003D3FBC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 w:rsidRPr="003D3FBC">
        <w:rPr>
          <w:sz w:val="28"/>
          <w:szCs w:val="28"/>
        </w:rPr>
        <w:t xml:space="preserve">В последние годы безопасность становится все более актуальной темой для каждого из нас. </w:t>
      </w:r>
    </w:p>
    <w:p w:rsidR="003D3FBC" w:rsidRPr="003D3FBC" w:rsidRDefault="003D3FBC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 w:rsidRPr="003D3FBC">
        <w:rPr>
          <w:sz w:val="28"/>
          <w:szCs w:val="28"/>
        </w:rPr>
        <w:t>Диверсионно-разведывательные группы (ДРГ) могут представлять реальную угрозу, и важно уметь распознавать их признаки.</w:t>
      </w:r>
    </w:p>
    <w:p w:rsidR="003D3FBC" w:rsidRDefault="003D3FBC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sz w:val="28"/>
          <w:szCs w:val="28"/>
        </w:rPr>
      </w:pPr>
      <w:r w:rsidRPr="00846909">
        <w:rPr>
          <w:rFonts w:ascii="Segoe UI Symbol" w:hAnsi="Segoe UI Symbol" w:cs="Segoe UI Symbol"/>
          <w:b/>
          <w:sz w:val="28"/>
          <w:szCs w:val="28"/>
        </w:rPr>
        <w:t>❗</w:t>
      </w:r>
      <w:r w:rsidRPr="00846909">
        <w:rPr>
          <w:b/>
          <w:sz w:val="28"/>
          <w:szCs w:val="28"/>
        </w:rPr>
        <w:t>Признаками действия диверсионно-разведывательной группы (далее – ДРГ) являются</w:t>
      </w:r>
      <w:r w:rsidRPr="003D3FBC">
        <w:rPr>
          <w:sz w:val="28"/>
          <w:szCs w:val="28"/>
        </w:rPr>
        <w:t>:</w:t>
      </w:r>
    </w:p>
    <w:p w:rsidR="0016716B" w:rsidRPr="003D3FBC" w:rsidRDefault="0016716B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sz w:val="28"/>
          <w:szCs w:val="28"/>
        </w:rPr>
      </w:pP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Н</w:t>
      </w:r>
      <w:r w:rsidR="003D3FBC" w:rsidRPr="003D3FBC">
        <w:rPr>
          <w:sz w:val="28"/>
          <w:szCs w:val="28"/>
        </w:rPr>
        <w:t>еобоснованное появление в населенных пунктах, вблизи важных объектов диверсий, посторонних лиц, в том числе плохо ориентирующихся на местности, отличающихся от местных жителей манерой речи, одеждой, проявление интереса к указанным объектам, режиму работы и охраны, их видеофиксация, в том числе с применением БПЛА;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П</w:t>
      </w:r>
      <w:r w:rsidR="003D3FBC" w:rsidRPr="003D3FBC">
        <w:rPr>
          <w:sz w:val="28"/>
          <w:szCs w:val="28"/>
        </w:rPr>
        <w:t>оявление вблизи важных объектов диверсий одного или нескольких транспортных средств, в том числе высокой проходимости, с затонированными стеклами, государственными регистрационными знаками других регионов, с нечитаемым госномером, либо без таковых; возращение граждан, ранее выехавших на постоянное место жительства за границу, в том числе в районы дислокации важных объектов;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Н</w:t>
      </w:r>
      <w:r w:rsidR="003D3FBC" w:rsidRPr="003D3FBC">
        <w:rPr>
          <w:sz w:val="28"/>
          <w:szCs w:val="28"/>
        </w:rPr>
        <w:t>аличие в заброшенных домовладениях или иных постройках признаков пребывания человека (примята трава, появление тропинок вблизи объектов, свет и тени в окнах в вечернее и ночное время);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– О</w:t>
      </w:r>
      <w:r w:rsidR="003D3FBC" w:rsidRPr="003D3FBC">
        <w:rPr>
          <w:sz w:val="28"/>
          <w:szCs w:val="28"/>
        </w:rPr>
        <w:t>бнаружение в лесистой местности и оврагах следов пребывания человека (места разведения костров, повреждение дерна при обустройстве схронов, скопление бытового мусора при длительном пребывании/стоянке);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П</w:t>
      </w:r>
      <w:r w:rsidR="003D3FBC" w:rsidRPr="003D3FBC">
        <w:rPr>
          <w:sz w:val="28"/>
          <w:szCs w:val="28"/>
        </w:rPr>
        <w:t>опытки арендовать жилье без оформления договоров найма, в том числе за сумму, значительно превышающую среднерыночную;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Н</w:t>
      </w:r>
      <w:r w:rsidR="003D3FBC" w:rsidRPr="003D3FBC">
        <w:rPr>
          <w:sz w:val="28"/>
          <w:szCs w:val="28"/>
        </w:rPr>
        <w:t>еобоснованное приобретение гражданами кредитных обязательств, в том числе в различных банках в краткие сроки, осуществление переводов кредитных средств за границу;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Н</w:t>
      </w:r>
      <w:r w:rsidR="003D3FBC" w:rsidRPr="003D3FBC">
        <w:rPr>
          <w:sz w:val="28"/>
          <w:szCs w:val="28"/>
        </w:rPr>
        <w:t>еобоснованное получение гражданами крупной денежной суммы, материальное обогащение лиц, ранее испытывающих серьезные финансовые трудности, несоответствие расходов получаемым доходам;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А</w:t>
      </w:r>
      <w:r w:rsidR="003D3FBC" w:rsidRPr="003D3FBC">
        <w:rPr>
          <w:sz w:val="28"/>
          <w:szCs w:val="28"/>
        </w:rPr>
        <w:t>нтироссийская с проукраинской позиция и аргументация при разговоре.</w:t>
      </w:r>
    </w:p>
    <w:p w:rsidR="0016716B" w:rsidRDefault="0016716B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rFonts w:asciiTheme="minorHAnsi" w:hAnsiTheme="minorHAnsi" w:cs="Segoe UI Symbol"/>
          <w:b/>
          <w:sz w:val="28"/>
          <w:szCs w:val="28"/>
        </w:rPr>
      </w:pPr>
    </w:p>
    <w:p w:rsidR="003D3FBC" w:rsidRDefault="003D3FBC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b/>
          <w:sz w:val="28"/>
          <w:szCs w:val="28"/>
        </w:rPr>
      </w:pPr>
      <w:r w:rsidRPr="00846909">
        <w:rPr>
          <w:b/>
          <w:sz w:val="28"/>
          <w:szCs w:val="28"/>
        </w:rPr>
        <w:t>При обнаружении признаков деятельности ДРГ необходимо соблюдать следующие меры собственной безопасности:</w:t>
      </w:r>
    </w:p>
    <w:p w:rsidR="0016716B" w:rsidRPr="00846909" w:rsidRDefault="0016716B" w:rsidP="0084690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jc w:val="center"/>
        <w:textAlignment w:val="baseline"/>
        <w:rPr>
          <w:b/>
          <w:sz w:val="28"/>
          <w:szCs w:val="28"/>
        </w:rPr>
      </w:pP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Н</w:t>
      </w:r>
      <w:r w:rsidR="003D3FBC" w:rsidRPr="003D3FBC">
        <w:rPr>
          <w:sz w:val="28"/>
          <w:szCs w:val="28"/>
        </w:rPr>
        <w:t>е предпринимать каких-либо самостоятельных инициативных действий без обеспечения мер собственной безопасности, в том числе по опросу подозрительных лиц, осмотру возможных мест закладки схронов, которые могут быть заминированы на извлечение;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С</w:t>
      </w:r>
      <w:r w:rsidR="003D3FBC" w:rsidRPr="003D3FBC">
        <w:rPr>
          <w:sz w:val="28"/>
          <w:szCs w:val="28"/>
        </w:rPr>
        <w:t>покойно и не привлекая внимания выйти из предполагаемой опасной зоны, запомнить приметы лиц, точное местонахождение, по возможности сфотографировать;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П</w:t>
      </w:r>
      <w:r w:rsidR="003D3FBC" w:rsidRPr="003D3FBC">
        <w:rPr>
          <w:sz w:val="28"/>
          <w:szCs w:val="28"/>
        </w:rPr>
        <w:t>ри обнаружении подозрительных предметов, автомобилей и граждан незамедлительно сообщить об опасности в правоохранительные органы и ЕДДС;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Н</w:t>
      </w:r>
      <w:r w:rsidR="003D3FBC" w:rsidRPr="003D3FBC">
        <w:rPr>
          <w:sz w:val="28"/>
          <w:szCs w:val="28"/>
        </w:rPr>
        <w:t>е допускать распространения непроверенной информации о выявленной возможной угрозе совершения террористического акта;</w:t>
      </w:r>
    </w:p>
    <w:p w:rsidR="003D3FBC" w:rsidRPr="003D3FBC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>
        <w:rPr>
          <w:sz w:val="28"/>
          <w:szCs w:val="28"/>
        </w:rPr>
        <w:t>– О</w:t>
      </w:r>
      <w:r w:rsidR="003D3FBC" w:rsidRPr="003D3FBC">
        <w:rPr>
          <w:sz w:val="28"/>
          <w:szCs w:val="28"/>
        </w:rPr>
        <w:t>казывать содействие правоохранительным органам при проведении проверочных мероприятий, при необходимости дождаться сотрудников в обозначенном месте для уточнения информации.</w:t>
      </w:r>
    </w:p>
    <w:p w:rsidR="0016716B" w:rsidRDefault="0016716B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rFonts w:asciiTheme="minorHAnsi" w:hAnsiTheme="minorHAnsi" w:cs="Segoe UI Symbol"/>
          <w:sz w:val="28"/>
          <w:szCs w:val="28"/>
        </w:rPr>
      </w:pPr>
    </w:p>
    <w:p w:rsidR="003D3FBC" w:rsidRPr="003D3FBC" w:rsidRDefault="003D3FBC" w:rsidP="003D3FB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mirrorIndents/>
        <w:textAlignment w:val="baseline"/>
        <w:rPr>
          <w:sz w:val="28"/>
          <w:szCs w:val="28"/>
        </w:rPr>
      </w:pPr>
      <w:r w:rsidRPr="003D3FBC">
        <w:rPr>
          <w:rFonts w:ascii="Segoe UI Symbol" w:hAnsi="Segoe UI Symbol" w:cs="Segoe UI Symbol"/>
          <w:sz w:val="28"/>
          <w:szCs w:val="28"/>
        </w:rPr>
        <w:t>☎️</w:t>
      </w:r>
      <w:r w:rsidRPr="003D3FBC">
        <w:rPr>
          <w:sz w:val="28"/>
          <w:szCs w:val="28"/>
        </w:rPr>
        <w:t>Единый телефон службы спасения (ЕДДС) – 112.</w:t>
      </w:r>
    </w:p>
    <w:p w:rsidR="00846909" w:rsidRDefault="00846909" w:rsidP="007E23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5E42" w:rsidRPr="007E23A6" w:rsidRDefault="00CC5E42" w:rsidP="0084690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E23A6">
        <w:rPr>
          <w:rFonts w:ascii="Times New Roman" w:hAnsi="Times New Roman" w:cs="Times New Roman"/>
          <w:b/>
          <w:sz w:val="28"/>
          <w:szCs w:val="28"/>
        </w:rPr>
        <w:t>Антитеррористическая комиссия муниципального округа</w:t>
      </w:r>
    </w:p>
    <w:p w:rsidR="00CC5E42" w:rsidRPr="007E23A6" w:rsidRDefault="00CC5E42" w:rsidP="0016716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E23A6">
        <w:rPr>
          <w:rFonts w:ascii="Times New Roman" w:hAnsi="Times New Roman" w:cs="Times New Roman"/>
          <w:b/>
          <w:sz w:val="28"/>
          <w:szCs w:val="28"/>
        </w:rPr>
        <w:t xml:space="preserve"> город Партизанск Приморского края.</w:t>
      </w:r>
    </w:p>
    <w:p w:rsidR="00CC5E42" w:rsidRPr="007E23A6" w:rsidRDefault="00CC5E42" w:rsidP="007E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3E52" w:rsidRPr="007E23A6" w:rsidRDefault="001A3E52" w:rsidP="007E2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A3E52" w:rsidRPr="007E23A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CAA" w:rsidRDefault="000F3CAA" w:rsidP="00205B7B">
      <w:pPr>
        <w:spacing w:after="0" w:line="240" w:lineRule="auto"/>
      </w:pPr>
      <w:r>
        <w:separator/>
      </w:r>
    </w:p>
  </w:endnote>
  <w:endnote w:type="continuationSeparator" w:id="0">
    <w:p w:rsidR="000F3CAA" w:rsidRDefault="000F3CAA" w:rsidP="00205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219373"/>
      <w:docPartObj>
        <w:docPartGallery w:val="Page Numbers (Bottom of Page)"/>
        <w:docPartUnique/>
      </w:docPartObj>
    </w:sdtPr>
    <w:sdtEndPr/>
    <w:sdtContent>
      <w:p w:rsidR="00205B7B" w:rsidRDefault="00205B7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16B">
          <w:rPr>
            <w:noProof/>
          </w:rPr>
          <w:t>1</w:t>
        </w:r>
        <w:r>
          <w:fldChar w:fldCharType="end"/>
        </w:r>
      </w:p>
    </w:sdtContent>
  </w:sdt>
  <w:p w:rsidR="00205B7B" w:rsidRDefault="00205B7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CAA" w:rsidRDefault="000F3CAA" w:rsidP="00205B7B">
      <w:pPr>
        <w:spacing w:after="0" w:line="240" w:lineRule="auto"/>
      </w:pPr>
      <w:r>
        <w:separator/>
      </w:r>
    </w:p>
  </w:footnote>
  <w:footnote w:type="continuationSeparator" w:id="0">
    <w:p w:rsidR="000F3CAA" w:rsidRDefault="000F3CAA" w:rsidP="00205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3A7"/>
    <w:multiLevelType w:val="multilevel"/>
    <w:tmpl w:val="5330A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67295"/>
    <w:multiLevelType w:val="multilevel"/>
    <w:tmpl w:val="1BE6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646C2"/>
    <w:multiLevelType w:val="multilevel"/>
    <w:tmpl w:val="9F64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3111C"/>
    <w:multiLevelType w:val="multilevel"/>
    <w:tmpl w:val="25DE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D56B10"/>
    <w:multiLevelType w:val="multilevel"/>
    <w:tmpl w:val="3C5A9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497782"/>
    <w:multiLevelType w:val="multilevel"/>
    <w:tmpl w:val="177A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5B"/>
    <w:rsid w:val="0001131B"/>
    <w:rsid w:val="000B5A53"/>
    <w:rsid w:val="000E1D56"/>
    <w:rsid w:val="000F3CAA"/>
    <w:rsid w:val="0016716B"/>
    <w:rsid w:val="001A3E52"/>
    <w:rsid w:val="001F6F46"/>
    <w:rsid w:val="00205B7B"/>
    <w:rsid w:val="00234E62"/>
    <w:rsid w:val="002627EC"/>
    <w:rsid w:val="00362860"/>
    <w:rsid w:val="003D3FBC"/>
    <w:rsid w:val="00493F1A"/>
    <w:rsid w:val="00502DB0"/>
    <w:rsid w:val="00646450"/>
    <w:rsid w:val="006943D0"/>
    <w:rsid w:val="007E23A6"/>
    <w:rsid w:val="0084155B"/>
    <w:rsid w:val="00846909"/>
    <w:rsid w:val="008C0430"/>
    <w:rsid w:val="008C4932"/>
    <w:rsid w:val="008D33C5"/>
    <w:rsid w:val="009C1B9B"/>
    <w:rsid w:val="00AB6151"/>
    <w:rsid w:val="00AC4321"/>
    <w:rsid w:val="00AF0D30"/>
    <w:rsid w:val="00B144C4"/>
    <w:rsid w:val="00BD2AD1"/>
    <w:rsid w:val="00BE4481"/>
    <w:rsid w:val="00C56124"/>
    <w:rsid w:val="00CC5E42"/>
    <w:rsid w:val="00D115C8"/>
    <w:rsid w:val="00DE190A"/>
    <w:rsid w:val="00E86F1B"/>
    <w:rsid w:val="00E87637"/>
    <w:rsid w:val="00F6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54D0"/>
  <w15:chartTrackingRefBased/>
  <w15:docId w15:val="{425C7CFA-0D2E-4CE0-8A40-59CA6CFB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0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3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dia-textdescription-lnk-v2">
    <w:name w:val="media-text_description-lnk-v2"/>
    <w:basedOn w:val="a"/>
    <w:rsid w:val="00AF0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2AD1"/>
    <w:rPr>
      <w:b/>
      <w:bCs/>
    </w:rPr>
  </w:style>
  <w:style w:type="character" w:styleId="a5">
    <w:name w:val="Emphasis"/>
    <w:basedOn w:val="a0"/>
    <w:uiPriority w:val="20"/>
    <w:qFormat/>
    <w:rsid w:val="00BD2AD1"/>
    <w:rPr>
      <w:i/>
      <w:iCs/>
    </w:rPr>
  </w:style>
  <w:style w:type="paragraph" w:customStyle="1" w:styleId="rtecenter">
    <w:name w:val="rtecenter"/>
    <w:basedOn w:val="a"/>
    <w:rsid w:val="00BD2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D2AD1"/>
    <w:rPr>
      <w:color w:val="0000FF"/>
      <w:u w:val="single"/>
    </w:rPr>
  </w:style>
  <w:style w:type="character" w:customStyle="1" w:styleId="day">
    <w:name w:val="day"/>
    <w:basedOn w:val="a0"/>
    <w:rsid w:val="001F6F46"/>
  </w:style>
  <w:style w:type="character" w:customStyle="1" w:styleId="month">
    <w:name w:val="month"/>
    <w:basedOn w:val="a0"/>
    <w:rsid w:val="001F6F46"/>
  </w:style>
  <w:style w:type="character" w:customStyle="1" w:styleId="week-time">
    <w:name w:val="week-time"/>
    <w:basedOn w:val="a0"/>
    <w:rsid w:val="001F6F46"/>
  </w:style>
  <w:style w:type="paragraph" w:styleId="a7">
    <w:name w:val="Balloon Text"/>
    <w:basedOn w:val="a"/>
    <w:link w:val="a8"/>
    <w:uiPriority w:val="99"/>
    <w:semiHidden/>
    <w:unhideWhenUsed/>
    <w:rsid w:val="00694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D0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0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05B7B"/>
  </w:style>
  <w:style w:type="paragraph" w:styleId="ab">
    <w:name w:val="footer"/>
    <w:basedOn w:val="a"/>
    <w:link w:val="ac"/>
    <w:uiPriority w:val="99"/>
    <w:unhideWhenUsed/>
    <w:rsid w:val="00205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5B7B"/>
  </w:style>
  <w:style w:type="character" w:customStyle="1" w:styleId="20">
    <w:name w:val="Заголовок 2 Знак"/>
    <w:basedOn w:val="a0"/>
    <w:link w:val="2"/>
    <w:uiPriority w:val="9"/>
    <w:semiHidden/>
    <w:rsid w:val="007E23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2863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109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8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26045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8455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320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1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8017">
          <w:blockQuote w:val="1"/>
          <w:marLeft w:val="240"/>
          <w:marRight w:val="24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7404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469">
          <w:marLeft w:val="0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69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9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Пользователь MSI</cp:lastModifiedBy>
  <cp:revision>13</cp:revision>
  <cp:lastPrinted>2026-04-10T01:14:00Z</cp:lastPrinted>
  <dcterms:created xsi:type="dcterms:W3CDTF">2026-04-03T00:58:00Z</dcterms:created>
  <dcterms:modified xsi:type="dcterms:W3CDTF">2026-09-21T06:05:00Z</dcterms:modified>
</cp:coreProperties>
</file>