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D3B0E" w:rsidRDefault="00BD3B0E" w:rsidP="00BD3B0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BD3B0E" w:rsidRDefault="00BD3B0E" w:rsidP="00BD3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BD3B0E" w:rsidRDefault="00BD3B0E" w:rsidP="00BD3B0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B53C99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BD3B0E" w:rsidRDefault="00BD3B0E" w:rsidP="00BD3B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BD3B0E" w:rsidRDefault="00BD3B0E" w:rsidP="00BD3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C99" w:rsidRPr="00B53C99" w:rsidRDefault="00BD3B0E" w:rsidP="00B53C9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3C99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B53C99" w:rsidRPr="00B53C99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53C99" w:rsidRPr="00B53C9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53C99" w:rsidRPr="00B53C9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1899-па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53C99" w:rsidRPr="00B53C99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B53C99" w:rsidRPr="00B53C99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B53C99" w:rsidRPr="00B53C99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>, ул. М.Е. Кольцова, земельный участок 27. Площадь земельного участка 1123 кв. м.</w:t>
      </w:r>
    </w:p>
    <w:p w:rsidR="00BD3B0E" w:rsidRDefault="00BD3B0E" w:rsidP="00B53C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3C99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BD3B0E" w:rsidRDefault="00BD3B0E" w:rsidP="00BD3B0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BD3B0E" w:rsidRDefault="00BD3B0E" w:rsidP="00BD3B0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BD3B0E" w:rsidRDefault="00BD3B0E" w:rsidP="00BD3B0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BD3B0E" w:rsidRDefault="00BD3B0E" w:rsidP="00BD3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BD3B0E" w:rsidRDefault="00BD3B0E" w:rsidP="00B53C9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C99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B53C99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B53C99" w:rsidRPr="00B53C99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53C99" w:rsidRPr="00B53C9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53C99" w:rsidRPr="00B53C9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1899-па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53C99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B53C99" w:rsidRPr="00B53C99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B53C99" w:rsidRPr="00B53C99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B53C99" w:rsidRPr="00B53C9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53C99" w:rsidRPr="00B53C99">
        <w:rPr>
          <w:rFonts w:ascii="Times New Roman" w:hAnsi="Times New Roman" w:cs="Times New Roman"/>
          <w:sz w:val="28"/>
          <w:szCs w:val="28"/>
        </w:rPr>
        <w:t xml:space="preserve">, </w:t>
      </w:r>
      <w:r w:rsidR="00B53C9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53C99" w:rsidRPr="00B53C99">
        <w:rPr>
          <w:rFonts w:ascii="Times New Roman" w:hAnsi="Times New Roman" w:cs="Times New Roman"/>
          <w:sz w:val="28"/>
          <w:szCs w:val="28"/>
        </w:rPr>
        <w:t>ул. М.Е. Кольцова, земельный участок 27</w:t>
      </w:r>
      <w:r w:rsidR="00B53C99">
        <w:rPr>
          <w:rFonts w:ascii="Times New Roman" w:hAnsi="Times New Roman" w:cs="Times New Roman"/>
          <w:sz w:val="28"/>
          <w:szCs w:val="28"/>
        </w:rPr>
        <w:t>, п</w:t>
      </w:r>
      <w:r w:rsidR="00B53C99" w:rsidRPr="00B53C99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B53C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53C99" w:rsidRPr="00B53C99">
        <w:rPr>
          <w:rFonts w:ascii="Times New Roman" w:hAnsi="Times New Roman" w:cs="Times New Roman"/>
          <w:sz w:val="28"/>
          <w:szCs w:val="28"/>
        </w:rPr>
        <w:t>1123 кв. м.</w:t>
      </w:r>
      <w:r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BD3B0E" w:rsidTr="00BD3B0E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3B0E" w:rsidRDefault="00BD3B0E"/>
        </w:tc>
      </w:tr>
    </w:tbl>
    <w:p w:rsidR="00BD3B0E" w:rsidRDefault="00BD3B0E" w:rsidP="00BD3B0E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BD3B0E" w:rsidRDefault="00BD3B0E" w:rsidP="00BD3B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BD3B0E" w:rsidRDefault="00BD3B0E" w:rsidP="00BD3B0E">
      <w:pPr>
        <w:ind w:firstLine="709"/>
        <w:jc w:val="both"/>
        <w:rPr>
          <w:sz w:val="28"/>
          <w:szCs w:val="28"/>
        </w:rPr>
      </w:pPr>
    </w:p>
    <w:p w:rsidR="00BD3B0E" w:rsidRDefault="00BD3B0E" w:rsidP="00BD3B0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BD3B0E" w:rsidRDefault="00BD3B0E" w:rsidP="00BD3B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D3B0E" w:rsidRDefault="00BD3B0E" w:rsidP="00BD3B0E"/>
    <w:p w:rsidR="00BD3B0E" w:rsidRDefault="00BD3B0E" w:rsidP="00BD3B0E">
      <w:pPr>
        <w:spacing w:before="100" w:beforeAutospacing="1" w:after="100" w:afterAutospacing="1" w:line="240" w:lineRule="auto"/>
      </w:pPr>
    </w:p>
    <w:p w:rsidR="00111968" w:rsidRDefault="00111968" w:rsidP="00BD3B0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A22E5C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B53C99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8717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22E5C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53C99"/>
    <w:rsid w:val="00B9289B"/>
    <w:rsid w:val="00BB7E43"/>
    <w:rsid w:val="00BC0E5C"/>
    <w:rsid w:val="00BD3B0E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2026-10-02T02:54:00Z</cp:lastPrinted>
  <dcterms:created xsi:type="dcterms:W3CDTF">2022-03-30T00:26:00Z</dcterms:created>
  <dcterms:modified xsi:type="dcterms:W3CDTF">2026-10-02T02:54:00Z</dcterms:modified>
</cp:coreProperties>
</file>